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AE" w:rsidRDefault="00E623AE" w:rsidP="00CB6DAF">
      <w:pPr>
        <w:rPr>
          <w:sz w:val="24"/>
          <w:szCs w:val="24"/>
        </w:rPr>
      </w:pPr>
    </w:p>
    <w:p w:rsidR="00E623AE" w:rsidRDefault="00E623AE" w:rsidP="00E623AE">
      <w:pPr>
        <w:jc w:val="center"/>
        <w:rPr>
          <w:sz w:val="24"/>
          <w:szCs w:val="24"/>
        </w:rPr>
      </w:pPr>
    </w:p>
    <w:p w:rsidR="00E623AE" w:rsidRDefault="00E623AE" w:rsidP="00E623AE">
      <w:pPr>
        <w:jc w:val="center"/>
        <w:rPr>
          <w:sz w:val="24"/>
          <w:szCs w:val="24"/>
        </w:rPr>
      </w:pPr>
    </w:p>
    <w:p w:rsidR="00E623AE" w:rsidRDefault="00E623AE" w:rsidP="00E623AE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sz w:val="24"/>
          <w:szCs w:val="24"/>
        </w:rPr>
        <w:t>ST.GREGORIOS DENTAL COLLEGE</w:t>
      </w:r>
    </w:p>
    <w:p w:rsidR="00E623AE" w:rsidRDefault="00E623AE" w:rsidP="00E623AE">
      <w:pPr>
        <w:spacing w:after="0" w:line="240" w:lineRule="auto"/>
        <w:rPr>
          <w:rFonts w:ascii="Times New Roman" w:hAnsi="Times New Roman" w:cs="Times New Roman"/>
        </w:rPr>
      </w:pPr>
    </w:p>
    <w:p w:rsidR="00E623AE" w:rsidRDefault="00E623AE" w:rsidP="00E623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Q P Code: 405002                                                                        Reg. No.: 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</w:t>
      </w:r>
    </w:p>
    <w:p w:rsidR="00E623AE" w:rsidRDefault="00E623AE" w:rsidP="00E623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AA7BE8">
        <w:rPr>
          <w:rFonts w:ascii="Arial" w:eastAsia="Times New Roman" w:hAnsi="Arial" w:cs="Arial"/>
          <w:b/>
          <w:sz w:val="20"/>
          <w:szCs w:val="24"/>
        </w:rPr>
        <w:t xml:space="preserve"> Final Year Part I</w:t>
      </w:r>
      <w:r w:rsidR="00B30BD0">
        <w:rPr>
          <w:rFonts w:ascii="Arial" w:eastAsia="Times New Roman" w:hAnsi="Arial" w:cs="Arial"/>
          <w:b/>
          <w:sz w:val="20"/>
          <w:szCs w:val="24"/>
        </w:rPr>
        <w:t xml:space="preserve">I </w:t>
      </w:r>
      <w:r w:rsidR="00EC1AE6">
        <w:rPr>
          <w:rFonts w:ascii="Arial" w:eastAsia="Times New Roman" w:hAnsi="Arial" w:cs="Arial"/>
          <w:b/>
          <w:sz w:val="20"/>
          <w:szCs w:val="24"/>
        </w:rPr>
        <w:t>2nd</w:t>
      </w:r>
      <w:r w:rsidR="003C7ABF">
        <w:rPr>
          <w:rFonts w:ascii="Arial" w:eastAsia="Times New Roman" w:hAnsi="Arial" w:cs="Arial"/>
          <w:b/>
          <w:sz w:val="20"/>
          <w:szCs w:val="24"/>
        </w:rPr>
        <w:t xml:space="preserve"> </w:t>
      </w:r>
      <w:r w:rsidR="00241E25">
        <w:rPr>
          <w:rFonts w:ascii="Arial" w:eastAsia="Times New Roman" w:hAnsi="Arial" w:cs="Arial"/>
          <w:b/>
          <w:sz w:val="20"/>
          <w:szCs w:val="24"/>
        </w:rPr>
        <w:t xml:space="preserve">Internal BDS Degree </w:t>
      </w:r>
      <w:r w:rsidR="00AA7BE8">
        <w:rPr>
          <w:rFonts w:ascii="Arial" w:eastAsia="Times New Roman" w:hAnsi="Arial" w:cs="Arial"/>
          <w:b/>
          <w:sz w:val="20"/>
          <w:szCs w:val="24"/>
        </w:rPr>
        <w:t xml:space="preserve">Regular </w:t>
      </w:r>
      <w:r w:rsidR="00EC1AE6">
        <w:rPr>
          <w:rFonts w:ascii="Arial" w:eastAsia="Times New Roman" w:hAnsi="Arial" w:cs="Arial"/>
          <w:b/>
          <w:sz w:val="20"/>
          <w:szCs w:val="24"/>
        </w:rPr>
        <w:t>Examinations March</w:t>
      </w:r>
      <w:r w:rsidR="00AA7BE8">
        <w:rPr>
          <w:rFonts w:ascii="Arial" w:eastAsia="Times New Roman" w:hAnsi="Arial" w:cs="Arial"/>
          <w:b/>
          <w:sz w:val="20"/>
          <w:szCs w:val="24"/>
        </w:rPr>
        <w:t xml:space="preserve">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Prosthodontics                                                                </w:t>
      </w:r>
    </w:p>
    <w:p w:rsidR="00D9356A" w:rsidRDefault="00E623AE" w:rsidP="00D935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r w:rsidR="00AD3123">
        <w:rPr>
          <w:rFonts w:ascii="Arial" w:eastAsia="Times New Roman" w:hAnsi="Arial" w:cs="Arial"/>
          <w:b/>
          <w:sz w:val="24"/>
          <w:szCs w:val="24"/>
        </w:rPr>
        <w:t>(2016</w:t>
      </w:r>
      <w:r>
        <w:rPr>
          <w:rFonts w:ascii="Arial" w:eastAsia="Times New Roman" w:hAnsi="Arial" w:cs="Arial"/>
          <w:b/>
          <w:sz w:val="24"/>
          <w:szCs w:val="24"/>
        </w:rPr>
        <w:t xml:space="preserve">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9356A"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 w:rsidR="00D9356A"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 w:rsidR="00D9356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AD3123">
        <w:rPr>
          <w:rFonts w:ascii="Arial" w:eastAsia="Times New Roman" w:hAnsi="Arial" w:cs="Arial"/>
          <w:b/>
          <w:sz w:val="24"/>
          <w:szCs w:val="24"/>
        </w:rPr>
        <w:t>Max marks: 7</w:t>
      </w:r>
      <w:r w:rsidR="00D9356A">
        <w:rPr>
          <w:rFonts w:ascii="Arial" w:eastAsia="Times New Roman" w:hAnsi="Arial" w:cs="Arial"/>
          <w:b/>
          <w:sz w:val="24"/>
          <w:szCs w:val="24"/>
        </w:rPr>
        <w:t>0</w:t>
      </w:r>
      <w:r w:rsidR="00D9356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9356A">
        <w:rPr>
          <w:rFonts w:ascii="Arial" w:eastAsia="Times New Roman" w:hAnsi="Arial" w:cs="Arial"/>
          <w:b/>
          <w:sz w:val="18"/>
          <w:szCs w:val="18"/>
        </w:rPr>
        <w:sym w:font="Symbol" w:char="F0B7"/>
      </w:r>
      <w:r w:rsidR="00D9356A">
        <w:rPr>
          <w:rFonts w:ascii="Arial" w:eastAsia="Times New Roman" w:hAnsi="Arial" w:cs="Arial"/>
          <w:b/>
          <w:sz w:val="18"/>
          <w:szCs w:val="18"/>
        </w:rPr>
        <w:t xml:space="preserve"> Answer all questions to the point neatly and legibly • Do not leave any blank pages between</w:t>
      </w:r>
      <w:r w:rsidR="00D9356A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="00D9356A">
        <w:rPr>
          <w:rFonts w:ascii="Arial" w:eastAsia="Times New Roman" w:hAnsi="Arial" w:cs="Arial"/>
          <w:b/>
          <w:sz w:val="18"/>
          <w:szCs w:val="18"/>
        </w:rPr>
        <w:t>answers • Indicate the question number correctly for the answer in the margin space</w:t>
      </w:r>
      <w:r w:rsidR="00D9356A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="00D9356A">
        <w:rPr>
          <w:rFonts w:ascii="Arial" w:eastAsia="Times New Roman" w:hAnsi="Arial" w:cs="Arial"/>
          <w:b/>
          <w:sz w:val="18"/>
          <w:szCs w:val="18"/>
        </w:rPr>
        <w:sym w:font="Symbol" w:char="F0B7"/>
      </w:r>
      <w:r w:rsidR="00D9356A">
        <w:rPr>
          <w:rFonts w:ascii="Arial" w:eastAsia="Times New Roman" w:hAnsi="Arial" w:cs="Arial"/>
          <w:b/>
          <w:sz w:val="18"/>
          <w:szCs w:val="18"/>
        </w:rPr>
        <w:t xml:space="preserve"> Answer all parts of a single question together • Leave sufficient space between answers</w:t>
      </w:r>
      <w:r w:rsidR="00D9356A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="00D9356A">
        <w:rPr>
          <w:rFonts w:ascii="Arial" w:eastAsia="Times New Roman" w:hAnsi="Arial" w:cs="Arial"/>
          <w:b/>
          <w:sz w:val="18"/>
          <w:szCs w:val="18"/>
        </w:rPr>
        <w:sym w:font="Symbol" w:char="F0B7"/>
      </w:r>
      <w:r w:rsidR="00D9356A">
        <w:rPr>
          <w:rFonts w:ascii="Arial" w:eastAsia="Times New Roman" w:hAnsi="Arial" w:cs="Arial"/>
          <w:b/>
          <w:sz w:val="18"/>
          <w:szCs w:val="18"/>
        </w:rPr>
        <w:t xml:space="preserve"> Draw Diagrams wherever necessary.</w:t>
      </w:r>
    </w:p>
    <w:p w:rsidR="00D9356A" w:rsidRDefault="00D9356A" w:rsidP="00D93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</w:p>
    <w:tbl>
      <w:tblPr>
        <w:tblStyle w:val="TableGrid"/>
        <w:tblpPr w:leftFromText="180" w:rightFromText="180" w:vertAnchor="text" w:horzAnchor="margin" w:tblpY="7"/>
        <w:tblW w:w="9560" w:type="dxa"/>
        <w:tblLook w:val="04A0" w:firstRow="1" w:lastRow="0" w:firstColumn="1" w:lastColumn="0" w:noHBand="0" w:noVBand="1"/>
      </w:tblPr>
      <w:tblGrid>
        <w:gridCol w:w="784"/>
        <w:gridCol w:w="6349"/>
        <w:gridCol w:w="1331"/>
        <w:gridCol w:w="670"/>
        <w:gridCol w:w="426"/>
      </w:tblGrid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54D">
              <w:rPr>
                <w:rFonts w:ascii="Times New Roman" w:eastAsia="Times New Roman" w:hAnsi="Times New Roman" w:cs="Times New Roman"/>
                <w:szCs w:val="24"/>
              </w:rPr>
              <w:t>Q.No</w:t>
            </w:r>
            <w:proofErr w:type="spellEnd"/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589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Essays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2x10=20   </w:t>
            </w:r>
          </w:p>
        </w:tc>
        <w:tc>
          <w:tcPr>
            <w:tcW w:w="589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4D" w:rsidTr="007D654D">
        <w:trPr>
          <w:trHeight w:val="745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Define and Classify pr</w:t>
            </w:r>
            <w:r w:rsidR="00F04114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ovisional restorations. </w:t>
            </w:r>
            <w:r w:rsidR="00F04114" w:rsidRPr="00D95299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Describe</w:t>
            </w:r>
            <w:r w:rsidR="00F04114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</w:t>
            </w:r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in detail techniques of fabricating custom provisional restorations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2+3+5=10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427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54D" w:rsidTr="007D654D">
        <w:trPr>
          <w:trHeight w:val="517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7" w:type="dxa"/>
          </w:tcPr>
          <w:p w:rsidR="007D654D" w:rsidRPr="007D654D" w:rsidRDefault="00F04114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What are </w:t>
            </w:r>
            <w:r w:rsidR="007D654D" w:rsidRPr="007D654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principles of tooth preparation in fixed prosthodontics and </w:t>
            </w:r>
            <w:r w:rsidR="007D654D" w:rsidRPr="00D952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discuss</w:t>
            </w:r>
            <w:r w:rsidR="007D654D" w:rsidRPr="007D654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each principle in detail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2+8=10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F04114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Short Essays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4x5=20</w:t>
            </w:r>
          </w:p>
        </w:tc>
        <w:tc>
          <w:tcPr>
            <w:tcW w:w="589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4D" w:rsidTr="007D654D">
        <w:trPr>
          <w:trHeight w:val="496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99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Classify</w:t>
            </w:r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methods of gingival retraction and briefly explain each technique.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2+3=5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427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</w:tcPr>
          <w:p w:rsidR="007D654D" w:rsidRPr="007D654D" w:rsidRDefault="00A420AA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952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Describe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</w:t>
            </w:r>
            <w:r w:rsidR="007D654D" w:rsidRPr="007D654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etainers in fixed partial denture</w:t>
            </w:r>
          </w:p>
        </w:tc>
        <w:tc>
          <w:tcPr>
            <w:tcW w:w="1333" w:type="dxa"/>
          </w:tcPr>
          <w:p w:rsidR="007D654D" w:rsidRPr="007D654D" w:rsidRDefault="00A420AA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A420AA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54D" w:rsidTr="007D654D">
        <w:trPr>
          <w:trHeight w:val="496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99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Define</w:t>
            </w:r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and classify </w:t>
            </w:r>
            <w:proofErr w:type="spellStart"/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pontics</w:t>
            </w:r>
            <w:proofErr w:type="spellEnd"/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. Explain in detail about ovate </w:t>
            </w:r>
            <w:proofErr w:type="spellStart"/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pontic</w:t>
            </w:r>
            <w:proofErr w:type="spellEnd"/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.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2+3=5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D95299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Indications</w:t>
            </w:r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and limitations of modified ridge lap </w:t>
            </w:r>
            <w:proofErr w:type="spellStart"/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pontic</w:t>
            </w:r>
            <w:proofErr w:type="spellEnd"/>
            <w:r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.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427" w:type="dxa"/>
          </w:tcPr>
          <w:p w:rsidR="007D654D" w:rsidRPr="007D654D" w:rsidRDefault="00F04114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IN"/>
              </w:rPr>
            </w:pPr>
            <w:r w:rsidRPr="007D654D">
              <w:rPr>
                <w:rFonts w:ascii="Times New Roman" w:hAnsi="Times New Roman" w:cs="Times New Roman"/>
                <w:b/>
                <w:sz w:val="23"/>
                <w:szCs w:val="23"/>
                <w:lang w:val="en-IN"/>
              </w:rPr>
              <w:t>Short Notes</w:t>
            </w:r>
          </w:p>
        </w:tc>
        <w:tc>
          <w:tcPr>
            <w:tcW w:w="1333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10x3=30</w:t>
            </w:r>
          </w:p>
        </w:tc>
        <w:tc>
          <w:tcPr>
            <w:tcW w:w="589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7" w:type="dxa"/>
          </w:tcPr>
          <w:p w:rsidR="007D654D" w:rsidRPr="007D654D" w:rsidRDefault="00F04114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Write a note on 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Resin bonded bridges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427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7" w:type="dxa"/>
          </w:tcPr>
          <w:p w:rsidR="007D654D" w:rsidRPr="007D654D" w:rsidRDefault="00F04114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Indications of 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Post and core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Uses of luting cements in FPD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7" w:type="dxa"/>
          </w:tcPr>
          <w:p w:rsidR="007D654D" w:rsidRPr="007D654D" w:rsidRDefault="00F04114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Define 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Ante’s law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State the s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ignificance of biological width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Write a note on 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Casting defects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What is </w:t>
            </w:r>
            <w:proofErr w:type="spellStart"/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Pindex</w:t>
            </w:r>
            <w:proofErr w:type="spellEnd"/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system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Uses of 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Splints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427" w:type="dxa"/>
          </w:tcPr>
          <w:p w:rsidR="007D654D" w:rsidRPr="007D654D" w:rsidRDefault="00AD7F6D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What is 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Pier abutment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54D" w:rsidTr="007D654D">
        <w:trPr>
          <w:trHeight w:val="258"/>
        </w:trPr>
        <w:tc>
          <w:tcPr>
            <w:tcW w:w="784" w:type="dxa"/>
          </w:tcPr>
          <w:p w:rsidR="007D654D" w:rsidRPr="007D654D" w:rsidRDefault="007D654D" w:rsidP="007D6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Write in brief about </w:t>
            </w:r>
            <w:r w:rsidR="007D654D" w:rsidRPr="007D654D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Cantilever FPD</w:t>
            </w:r>
          </w:p>
        </w:tc>
        <w:tc>
          <w:tcPr>
            <w:tcW w:w="1333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7D654D" w:rsidRPr="007D654D" w:rsidRDefault="00D9529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7" w:type="dxa"/>
          </w:tcPr>
          <w:p w:rsidR="007D654D" w:rsidRPr="007D654D" w:rsidRDefault="00435A69" w:rsidP="007D65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1AE6" w:rsidRPr="00AA7BE8" w:rsidRDefault="00D9356A" w:rsidP="00AA7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:rsidR="00E623AE" w:rsidRPr="007D654D" w:rsidRDefault="00D9356A" w:rsidP="00D935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*********************</w:t>
      </w:r>
    </w:p>
    <w:p w:rsidR="00E623AE" w:rsidRDefault="00E623AE" w:rsidP="00E623AE">
      <w:pPr>
        <w:jc w:val="center"/>
        <w:rPr>
          <w:sz w:val="24"/>
          <w:szCs w:val="24"/>
        </w:rPr>
      </w:pPr>
    </w:p>
    <w:p w:rsidR="00E623AE" w:rsidRDefault="00E623AE" w:rsidP="00E623AE">
      <w:pPr>
        <w:jc w:val="center"/>
        <w:rPr>
          <w:sz w:val="24"/>
          <w:szCs w:val="24"/>
        </w:rPr>
      </w:pPr>
    </w:p>
    <w:p w:rsidR="00E623AE" w:rsidRDefault="00E623AE" w:rsidP="00E623AE"/>
    <w:p w:rsidR="00E623AE" w:rsidRDefault="00E623AE" w:rsidP="00E623AE">
      <w:pPr>
        <w:jc w:val="center"/>
        <w:rPr>
          <w:sz w:val="24"/>
          <w:szCs w:val="24"/>
        </w:rPr>
      </w:pPr>
    </w:p>
    <w:p w:rsidR="00510981" w:rsidRPr="00E623AE" w:rsidRDefault="00510981" w:rsidP="00E623AE"/>
    <w:sectPr w:rsidR="00510981" w:rsidRPr="00E6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BC" w:rsidRDefault="00C84DBC" w:rsidP="007D654D">
      <w:pPr>
        <w:spacing w:after="0" w:line="240" w:lineRule="auto"/>
      </w:pPr>
      <w:r>
        <w:separator/>
      </w:r>
    </w:p>
  </w:endnote>
  <w:endnote w:type="continuationSeparator" w:id="0">
    <w:p w:rsidR="00C84DBC" w:rsidRDefault="00C84DBC" w:rsidP="007D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BC" w:rsidRDefault="00C84DBC" w:rsidP="007D654D">
      <w:pPr>
        <w:spacing w:after="0" w:line="240" w:lineRule="auto"/>
      </w:pPr>
      <w:r>
        <w:separator/>
      </w:r>
    </w:p>
  </w:footnote>
  <w:footnote w:type="continuationSeparator" w:id="0">
    <w:p w:rsidR="00C84DBC" w:rsidRDefault="00C84DBC" w:rsidP="007D6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DD"/>
    <w:rsid w:val="000B7C5F"/>
    <w:rsid w:val="000E7E37"/>
    <w:rsid w:val="0019023C"/>
    <w:rsid w:val="00241E25"/>
    <w:rsid w:val="003C7ABF"/>
    <w:rsid w:val="00411EFC"/>
    <w:rsid w:val="00435A69"/>
    <w:rsid w:val="004749BD"/>
    <w:rsid w:val="004A1556"/>
    <w:rsid w:val="00510981"/>
    <w:rsid w:val="00623228"/>
    <w:rsid w:val="006519E3"/>
    <w:rsid w:val="006A2590"/>
    <w:rsid w:val="006C6233"/>
    <w:rsid w:val="00720D51"/>
    <w:rsid w:val="00774359"/>
    <w:rsid w:val="0079240B"/>
    <w:rsid w:val="00793EDD"/>
    <w:rsid w:val="007A1E77"/>
    <w:rsid w:val="007D654D"/>
    <w:rsid w:val="00862A90"/>
    <w:rsid w:val="00943929"/>
    <w:rsid w:val="00A420AA"/>
    <w:rsid w:val="00AA7BE8"/>
    <w:rsid w:val="00AC1344"/>
    <w:rsid w:val="00AC6FBA"/>
    <w:rsid w:val="00AD3123"/>
    <w:rsid w:val="00AD7F6D"/>
    <w:rsid w:val="00B30BD0"/>
    <w:rsid w:val="00BF3661"/>
    <w:rsid w:val="00C11933"/>
    <w:rsid w:val="00C26B7F"/>
    <w:rsid w:val="00C84DBC"/>
    <w:rsid w:val="00CB6DAF"/>
    <w:rsid w:val="00D9356A"/>
    <w:rsid w:val="00D95299"/>
    <w:rsid w:val="00DA5EFF"/>
    <w:rsid w:val="00DB1153"/>
    <w:rsid w:val="00DB56E8"/>
    <w:rsid w:val="00E07BD4"/>
    <w:rsid w:val="00E22C7E"/>
    <w:rsid w:val="00E623AE"/>
    <w:rsid w:val="00EB035A"/>
    <w:rsid w:val="00EC1AE6"/>
    <w:rsid w:val="00F04114"/>
    <w:rsid w:val="00F07848"/>
    <w:rsid w:val="00F22AA1"/>
    <w:rsid w:val="00F56A44"/>
    <w:rsid w:val="00F878CF"/>
    <w:rsid w:val="00F9080C"/>
    <w:rsid w:val="00F97268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C29A-A2E9-43FF-BEC4-556C786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5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556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C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4D"/>
  </w:style>
  <w:style w:type="paragraph" w:styleId="Footer">
    <w:name w:val="footer"/>
    <w:basedOn w:val="Normal"/>
    <w:link w:val="FooterChar"/>
    <w:uiPriority w:val="99"/>
    <w:unhideWhenUsed/>
    <w:rsid w:val="007D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32B7-E087-4D06-84F4-8B249F1E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2022-05-13T07:24:00Z</cp:lastPrinted>
  <dcterms:created xsi:type="dcterms:W3CDTF">2023-03-27T07:59:00Z</dcterms:created>
  <dcterms:modified xsi:type="dcterms:W3CDTF">2023-03-27T07:59:00Z</dcterms:modified>
</cp:coreProperties>
</file>