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5B6F0A" w:rsidRDefault="000646E5" w:rsidP="0006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F0A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B6F0A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B6F0A" w:rsidRDefault="00EA4824" w:rsidP="00EA4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F0A">
        <w:rPr>
          <w:rFonts w:ascii="Times New Roman" w:hAnsi="Times New Roman" w:cs="Times New Roman"/>
          <w:sz w:val="28"/>
          <w:szCs w:val="28"/>
        </w:rPr>
        <w:t>FINAL YEAR</w:t>
      </w:r>
      <w:r w:rsidR="00A97C4A" w:rsidRPr="005B6F0A">
        <w:rPr>
          <w:rFonts w:ascii="Times New Roman" w:hAnsi="Times New Roman" w:cs="Times New Roman"/>
          <w:sz w:val="28"/>
          <w:szCs w:val="28"/>
        </w:rPr>
        <w:t xml:space="preserve"> PART II </w:t>
      </w:r>
      <w:r w:rsidR="005B6F0A">
        <w:rPr>
          <w:rFonts w:ascii="Times New Roman" w:hAnsi="Times New Roman" w:cs="Times New Roman"/>
          <w:sz w:val="28"/>
          <w:szCs w:val="28"/>
        </w:rPr>
        <w:t>ADDITIONAL</w:t>
      </w:r>
      <w:r w:rsidR="00C11B3C">
        <w:rPr>
          <w:rFonts w:ascii="Times New Roman" w:hAnsi="Times New Roman" w:cs="Times New Roman"/>
          <w:sz w:val="28"/>
          <w:szCs w:val="28"/>
        </w:rPr>
        <w:t xml:space="preserve"> BATCH KUHS 2014</w:t>
      </w:r>
    </w:p>
    <w:p w:rsidR="000646E5" w:rsidRPr="005B6F0A" w:rsidRDefault="00C11B3C" w:rsidP="00064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Paper I</w:t>
      </w:r>
      <w:r w:rsidR="000646E5" w:rsidRPr="005B6F0A"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B6F0A" w:rsidRPr="005B6F0A">
        <w:rPr>
          <w:rFonts w:ascii="Times New Roman" w:hAnsi="Times New Roman" w:cs="Times New Roman"/>
          <w:b/>
          <w:sz w:val="28"/>
          <w:szCs w:val="28"/>
        </w:rPr>
        <w:t>-0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646E5" w:rsidRPr="005B6F0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37CF1" w:rsidRPr="00C11B3C" w:rsidRDefault="005B6F0A" w:rsidP="005B6F0A">
      <w:pPr>
        <w:tabs>
          <w:tab w:val="center" w:pos="4680"/>
          <w:tab w:val="left" w:pos="62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F0A">
        <w:rPr>
          <w:rFonts w:ascii="Times New Roman" w:hAnsi="Times New Roman" w:cs="Times New Roman"/>
          <w:b/>
          <w:sz w:val="28"/>
          <w:szCs w:val="28"/>
        </w:rPr>
        <w:tab/>
      </w:r>
      <w:r w:rsidR="00C11B3C" w:rsidRPr="00C11B3C">
        <w:rPr>
          <w:rFonts w:ascii="Times New Roman" w:hAnsi="Times New Roman" w:cs="Times New Roman"/>
          <w:b/>
          <w:sz w:val="28"/>
          <w:szCs w:val="28"/>
          <w:u w:val="single"/>
        </w:rPr>
        <w:t>RPD and TMJ</w:t>
      </w:r>
    </w:p>
    <w:p w:rsidR="000646E5" w:rsidRPr="005B6F0A" w:rsidRDefault="00C11B3C" w:rsidP="005B6F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1Hr</w:t>
      </w:r>
      <w:r w:rsidR="000646E5" w:rsidRPr="005B6F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Max </w:t>
      </w:r>
      <w:r>
        <w:rPr>
          <w:rFonts w:ascii="Times New Roman" w:hAnsi="Times New Roman" w:cs="Times New Roman"/>
          <w:sz w:val="26"/>
          <w:szCs w:val="26"/>
        </w:rPr>
        <w:t>Marks</w:t>
      </w:r>
      <w:proofErr w:type="gramStart"/>
      <w:r>
        <w:rPr>
          <w:rFonts w:ascii="Times New Roman" w:hAnsi="Times New Roman" w:cs="Times New Roman"/>
          <w:sz w:val="26"/>
          <w:szCs w:val="26"/>
        </w:rPr>
        <w:t>:3</w:t>
      </w:r>
      <w:r w:rsidR="000646E5" w:rsidRPr="005B6F0A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0646E5" w:rsidRDefault="000646E5" w:rsidP="005B6F0A">
      <w:pPr>
        <w:rPr>
          <w:rFonts w:ascii="Times New Roman" w:hAnsi="Times New Roman" w:cs="Times New Roman"/>
          <w:sz w:val="26"/>
          <w:szCs w:val="26"/>
        </w:rPr>
      </w:pPr>
      <w:r w:rsidRPr="005B6F0A">
        <w:rPr>
          <w:rFonts w:ascii="Times New Roman" w:hAnsi="Times New Roman" w:cs="Times New Roman"/>
          <w:sz w:val="26"/>
          <w:szCs w:val="26"/>
        </w:rPr>
        <w:t>Draw diagrams wherever necessary</w:t>
      </w:r>
    </w:p>
    <w:p w:rsidR="00C11B3C" w:rsidRDefault="00C11B3C" w:rsidP="005B6F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 and ROLL NUMBER</w:t>
      </w:r>
    </w:p>
    <w:p w:rsidR="00C11B3C" w:rsidRPr="005B6F0A" w:rsidRDefault="00C11B3C" w:rsidP="005B6F0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646E5" w:rsidRPr="005B6F0A" w:rsidRDefault="00C11B3C" w:rsidP="005B6F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6E5" w:rsidRPr="005B6F0A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1X14=14</w:t>
      </w:r>
    </w:p>
    <w:p w:rsidR="004F0B8E" w:rsidRPr="005B6F0A" w:rsidRDefault="004F0B8E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F0A">
        <w:rPr>
          <w:rFonts w:ascii="Times New Roman" w:hAnsi="Times New Roman" w:cs="Times New Roman"/>
          <w:sz w:val="26"/>
          <w:szCs w:val="26"/>
        </w:rPr>
        <w:t>De</w:t>
      </w:r>
      <w:r w:rsidR="00F1607C">
        <w:rPr>
          <w:rFonts w:ascii="Times New Roman" w:hAnsi="Times New Roman" w:cs="Times New Roman"/>
          <w:sz w:val="26"/>
          <w:szCs w:val="26"/>
        </w:rPr>
        <w:t>fine major connectors. Enumerate different type of major connectors. Discuss in detail about maxillary major connectors. (3+3</w:t>
      </w:r>
      <w:r w:rsidRPr="005B6F0A">
        <w:rPr>
          <w:rFonts w:ascii="Times New Roman" w:hAnsi="Times New Roman" w:cs="Times New Roman"/>
          <w:sz w:val="26"/>
          <w:szCs w:val="26"/>
        </w:rPr>
        <w:t>+</w:t>
      </w:r>
      <w:r w:rsidR="002B0DEB" w:rsidRPr="005B6F0A">
        <w:rPr>
          <w:rFonts w:ascii="Times New Roman" w:hAnsi="Times New Roman" w:cs="Times New Roman"/>
          <w:sz w:val="26"/>
          <w:szCs w:val="26"/>
        </w:rPr>
        <w:t>8</w:t>
      </w:r>
      <w:r w:rsidRPr="005B6F0A">
        <w:rPr>
          <w:rFonts w:ascii="Times New Roman" w:hAnsi="Times New Roman" w:cs="Times New Roman"/>
          <w:sz w:val="26"/>
          <w:szCs w:val="26"/>
        </w:rPr>
        <w:t>=14)</w:t>
      </w:r>
    </w:p>
    <w:p w:rsidR="004F0B8E" w:rsidRPr="005B6F0A" w:rsidRDefault="004F0B8E" w:rsidP="00C11B3C">
      <w:pPr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5B6F0A">
        <w:rPr>
          <w:rFonts w:ascii="Times New Roman" w:hAnsi="Times New Roman" w:cs="Times New Roman"/>
          <w:sz w:val="26"/>
          <w:szCs w:val="26"/>
        </w:rPr>
        <w:t xml:space="preserve">Short Essays                                                                        </w:t>
      </w:r>
      <w:r w:rsidR="00C11B3C">
        <w:rPr>
          <w:rFonts w:ascii="Times New Roman" w:hAnsi="Times New Roman" w:cs="Times New Roman"/>
          <w:sz w:val="26"/>
          <w:szCs w:val="26"/>
        </w:rPr>
        <w:t xml:space="preserve">                                (1</w:t>
      </w:r>
      <w:r w:rsidRPr="005B6F0A">
        <w:rPr>
          <w:rFonts w:ascii="Times New Roman" w:hAnsi="Times New Roman" w:cs="Times New Roman"/>
          <w:sz w:val="26"/>
          <w:szCs w:val="26"/>
        </w:rPr>
        <w:t>X8=</w:t>
      </w:r>
      <w:r w:rsidR="00C11B3C">
        <w:rPr>
          <w:rFonts w:ascii="Times New Roman" w:hAnsi="Times New Roman" w:cs="Times New Roman"/>
          <w:sz w:val="26"/>
          <w:szCs w:val="26"/>
        </w:rPr>
        <w:t>8</w:t>
      </w:r>
      <w:r w:rsidRPr="005B6F0A">
        <w:rPr>
          <w:rFonts w:ascii="Times New Roman" w:hAnsi="Times New Roman" w:cs="Times New Roman"/>
          <w:sz w:val="26"/>
          <w:szCs w:val="26"/>
        </w:rPr>
        <w:t>)</w:t>
      </w:r>
    </w:p>
    <w:p w:rsidR="004F0B8E" w:rsidRPr="005B6F0A" w:rsidRDefault="00C11B3C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are the special impression procedures employed in distal extension cast partial dentures explain briefly about each.                                                  </w:t>
      </w:r>
      <w:r w:rsidR="0044460E" w:rsidRPr="005B6F0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</w:t>
      </w:r>
      <w:r w:rsidR="00460C3E" w:rsidRPr="005B6F0A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6</w:t>
      </w:r>
      <w:r w:rsidR="00592E81">
        <w:rPr>
          <w:rFonts w:ascii="Times New Roman" w:hAnsi="Times New Roman" w:cs="Times New Roman"/>
          <w:sz w:val="26"/>
          <w:szCs w:val="26"/>
        </w:rPr>
        <w:t xml:space="preserve"> </w:t>
      </w:r>
      <w:r w:rsidR="0044460E" w:rsidRPr="005B6F0A">
        <w:rPr>
          <w:rFonts w:ascii="Times New Roman" w:hAnsi="Times New Roman" w:cs="Times New Roman"/>
          <w:sz w:val="26"/>
          <w:szCs w:val="26"/>
        </w:rPr>
        <w:t>=8)</w:t>
      </w:r>
    </w:p>
    <w:p w:rsidR="0044460E" w:rsidRPr="005B6F0A" w:rsidRDefault="005B7F9E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2E81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Classify direct retainers</w:t>
      </w:r>
      <w:r w:rsidR="002B0DEB" w:rsidRPr="00592E81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.</w:t>
      </w:r>
      <w:r w:rsidRPr="00592E81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Describe in detail about the factors affecting flexibility of clasp arm</w:t>
      </w:r>
      <w:r w:rsidR="002B0DEB" w:rsidRPr="00592E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11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  <w:r w:rsidR="0044460E" w:rsidRPr="005B6F0A">
        <w:rPr>
          <w:rFonts w:ascii="Times New Roman" w:hAnsi="Times New Roman" w:cs="Times New Roman"/>
          <w:sz w:val="26"/>
          <w:szCs w:val="26"/>
        </w:rPr>
        <w:t>(3+5=8)</w:t>
      </w:r>
    </w:p>
    <w:p w:rsidR="00460C3E" w:rsidRPr="005B6F0A" w:rsidRDefault="00460C3E" w:rsidP="00C11B3C">
      <w:pPr>
        <w:ind w:left="90"/>
        <w:rPr>
          <w:rFonts w:ascii="Times New Roman" w:hAnsi="Times New Roman" w:cs="Times New Roman"/>
          <w:sz w:val="26"/>
          <w:szCs w:val="26"/>
        </w:rPr>
      </w:pPr>
      <w:r w:rsidRPr="005B6F0A">
        <w:rPr>
          <w:rFonts w:ascii="Times New Roman" w:hAnsi="Times New Roman" w:cs="Times New Roman"/>
          <w:sz w:val="26"/>
          <w:szCs w:val="26"/>
        </w:rPr>
        <w:t xml:space="preserve">Short Notes                                                                         </w:t>
      </w:r>
      <w:r w:rsidR="00C11B3C">
        <w:rPr>
          <w:rFonts w:ascii="Times New Roman" w:hAnsi="Times New Roman" w:cs="Times New Roman"/>
          <w:sz w:val="26"/>
          <w:szCs w:val="26"/>
        </w:rPr>
        <w:t xml:space="preserve">                                    (2X4=8</w:t>
      </w:r>
      <w:r w:rsidRPr="005B6F0A">
        <w:rPr>
          <w:rFonts w:ascii="Times New Roman" w:hAnsi="Times New Roman" w:cs="Times New Roman"/>
          <w:sz w:val="26"/>
          <w:szCs w:val="26"/>
        </w:rPr>
        <w:t>)</w:t>
      </w:r>
    </w:p>
    <w:p w:rsidR="00372AB9" w:rsidRDefault="00F1607C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RPI concept</w:t>
      </w:r>
    </w:p>
    <w:p w:rsidR="00460C3E" w:rsidRPr="00C11B3C" w:rsidRDefault="00C11B3C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1B3C">
        <w:rPr>
          <w:rFonts w:ascii="Times New Roman" w:hAnsi="Times New Roman" w:cs="Times New Roman"/>
          <w:sz w:val="26"/>
          <w:szCs w:val="26"/>
        </w:rPr>
        <w:t>Splints</w:t>
      </w:r>
    </w:p>
    <w:sectPr w:rsidR="00460C3E" w:rsidRPr="00C11B3C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3642E"/>
    <w:rsid w:val="000646E5"/>
    <w:rsid w:val="002A4E14"/>
    <w:rsid w:val="002B0DEB"/>
    <w:rsid w:val="002D4EEA"/>
    <w:rsid w:val="002F059E"/>
    <w:rsid w:val="00372AB9"/>
    <w:rsid w:val="003C49D9"/>
    <w:rsid w:val="0044460E"/>
    <w:rsid w:val="00460C3E"/>
    <w:rsid w:val="004F0B8E"/>
    <w:rsid w:val="00592E81"/>
    <w:rsid w:val="005B6F0A"/>
    <w:rsid w:val="005B7F9E"/>
    <w:rsid w:val="006F46B9"/>
    <w:rsid w:val="00743F1B"/>
    <w:rsid w:val="007D0137"/>
    <w:rsid w:val="008008C2"/>
    <w:rsid w:val="008E6464"/>
    <w:rsid w:val="008F304C"/>
    <w:rsid w:val="009C058A"/>
    <w:rsid w:val="009C434F"/>
    <w:rsid w:val="00A110D9"/>
    <w:rsid w:val="00A64A45"/>
    <w:rsid w:val="00A710D1"/>
    <w:rsid w:val="00A97C4A"/>
    <w:rsid w:val="00BA7F54"/>
    <w:rsid w:val="00C11B3C"/>
    <w:rsid w:val="00C46C00"/>
    <w:rsid w:val="00C96D8F"/>
    <w:rsid w:val="00D153D1"/>
    <w:rsid w:val="00E46C9B"/>
    <w:rsid w:val="00EA4824"/>
    <w:rsid w:val="00F1607C"/>
    <w:rsid w:val="00F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18</cp:revision>
  <dcterms:created xsi:type="dcterms:W3CDTF">2017-09-28T18:30:00Z</dcterms:created>
  <dcterms:modified xsi:type="dcterms:W3CDTF">2019-06-13T18:00:00Z</dcterms:modified>
</cp:coreProperties>
</file>